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11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AD4E6E">
        <w:rPr>
          <w:rFonts w:ascii="Tahoma" w:hAnsi="Tahoma" w:cs="Tahoma"/>
          <w:sz w:val="20"/>
          <w:szCs w:val="20"/>
          <w:lang w:val="de-DE"/>
        </w:rPr>
        <w:t>11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AD4E6E">
        <w:rPr>
          <w:rFonts w:ascii="Tahoma" w:hAnsi="Tahoma" w:cs="Tahoma"/>
          <w:sz w:val="20"/>
          <w:szCs w:val="20"/>
          <w:lang w:val="de-DE"/>
        </w:rPr>
        <w:t>33,33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AD4E6E">
        <w:rPr>
          <w:rFonts w:ascii="Tahoma" w:hAnsi="Tahoma" w:cs="Tahoma"/>
          <w:sz w:val="20"/>
          <w:szCs w:val="20"/>
          <w:lang w:val="de-DE"/>
        </w:rPr>
        <w:t>3</w:t>
      </w:r>
      <w:r w:rsidRPr="00D90A2F">
        <w:rPr>
          <w:rFonts w:ascii="Tahoma" w:hAnsi="Tahoma" w:cs="Tahoma"/>
          <w:sz w:val="20"/>
          <w:szCs w:val="20"/>
          <w:lang w:val="de-DE"/>
        </w:rPr>
        <w:t>7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u</w:t>
      </w:r>
      <w:r w:rsidR="00EB03FC" w:rsidRPr="00EB03FC">
        <w:rPr>
          <w:rFonts w:ascii="Tahoma" w:hAnsi="Tahoma" w:cs="Tahoma"/>
          <w:sz w:val="20"/>
          <w:szCs w:val="20"/>
          <w:lang w:val="de-DE"/>
        </w:rPr>
        <w:t>nsichtbare Befestigung mit Maueranker Nr. 4</w:t>
      </w:r>
      <w:r w:rsidR="00AD4E6E">
        <w:rPr>
          <w:rFonts w:ascii="Tahoma" w:hAnsi="Tahoma" w:cs="Tahoma"/>
          <w:sz w:val="20"/>
          <w:szCs w:val="20"/>
          <w:lang w:val="de-DE"/>
        </w:rPr>
        <w:t>18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Anschlagrahmen</w:t>
      </w:r>
      <w:r w:rsidRPr="00045F9D">
        <w:rPr>
          <w:rFonts w:ascii="Tahoma" w:hAnsi="Tahoma" w:cs="Tahoma"/>
          <w:sz w:val="20"/>
          <w:szCs w:val="20"/>
        </w:rPr>
        <w:t xml:space="preserve"> = 2</w:t>
      </w:r>
      <w:r w:rsidR="00AD4E6E">
        <w:rPr>
          <w:rFonts w:ascii="Tahoma" w:hAnsi="Tahoma" w:cs="Tahoma"/>
          <w:sz w:val="20"/>
          <w:szCs w:val="20"/>
        </w:rPr>
        <w:t xml:space="preserve">1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B90F2A">
        <w:rPr>
          <w:rFonts w:ascii="Tahoma" w:hAnsi="Tahoma" w:cs="Tahoma"/>
          <w:sz w:val="20"/>
          <w:szCs w:val="20"/>
          <w:lang w:val="de-DE"/>
        </w:rPr>
        <w:t>50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Pr="00B90F2A" w:rsidRDefault="00AD4E6E" w:rsidP="00B90F2A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B90F2A">
        <w:rPr>
          <w:rFonts w:ascii="Tahoma" w:hAnsi="Tahoma" w:cs="Tahoma"/>
          <w:sz w:val="20"/>
          <w:szCs w:val="20"/>
          <w:lang w:val="de-DE"/>
        </w:rPr>
        <w:t>60</w:t>
      </w:r>
      <w:r w:rsidR="00EB03FC" w:rsidRPr="00B90F2A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="00AD4E6E"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="00AD4E6E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2,3 x 2,3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:rsid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B90F2A">
        <w:rPr>
          <w:rFonts w:ascii="Tahoma" w:hAnsi="Tahoma" w:cs="Tahoma"/>
          <w:sz w:val="20"/>
          <w:szCs w:val="20"/>
          <w:lang w:val="de-DE"/>
        </w:rPr>
        <w:t>20,47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 w:rsidR="00666551"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B90F2A">
        <w:rPr>
          <w:rFonts w:ascii="Tahoma" w:hAnsi="Tahoma" w:cs="Tahoma"/>
          <w:sz w:val="20"/>
          <w:szCs w:val="20"/>
          <w:lang w:val="de-DE"/>
        </w:rPr>
        <w:t>221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B90F2A" w:rsidRPr="00D90A2F" w:rsidRDefault="00B90F2A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Klasse 3</w:t>
      </w:r>
    </w:p>
    <w:bookmarkEnd w:id="0"/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</w:t>
      </w:r>
      <w:r w:rsidR="00AD4E6E" w:rsidRPr="001F16C5">
        <w:rPr>
          <w:rFonts w:ascii="Tahoma" w:hAnsi="Tahoma" w:cs="Tahoma"/>
          <w:color w:val="000000"/>
          <w:sz w:val="20"/>
          <w:lang w:val="de-DE" w:eastAsia="nl-BE"/>
        </w:rPr>
        <w:t>ieller</w:t>
      </w:r>
      <w:r w:rsidR="00AD4E6E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</w:t>
      </w:r>
      <w:bookmarkStart w:id="1" w:name="_Hlk38525408"/>
      <w:r w:rsidR="00B90F2A">
        <w:rPr>
          <w:rFonts w:ascii="Tahoma" w:hAnsi="Tahoma" w:cs="Tahoma"/>
          <w:color w:val="000000"/>
          <w:sz w:val="20"/>
          <w:lang w:val="de-DE" w:eastAsia="nl-BE"/>
        </w:rPr>
        <w:t>101477/1</w:t>
      </w:r>
      <w:bookmarkEnd w:id="1"/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  <w:r w:rsidR="00EB03FC" w:rsidRPr="00AE426C">
        <w:rPr>
          <w:rFonts w:ascii="Tahoma" w:hAnsi="Tahoma"/>
          <w:sz w:val="20"/>
        </w:rPr>
        <w:t>(</w:t>
      </w:r>
      <w:proofErr w:type="spellStart"/>
      <w:r w:rsidRPr="00AE426C">
        <w:rPr>
          <w:rFonts w:ascii="Tahoma" w:hAnsi="Tahoma"/>
          <w:sz w:val="20"/>
        </w:rPr>
        <w:t>gemäss</w:t>
      </w:r>
      <w:proofErr w:type="spellEnd"/>
      <w:r w:rsidRPr="00AE426C">
        <w:rPr>
          <w:rFonts w:ascii="Tahoma" w:hAnsi="Tahoma"/>
          <w:sz w:val="20"/>
        </w:rPr>
        <w:t xml:space="preserve"> </w:t>
      </w:r>
      <w:r w:rsidR="00EB03FC" w:rsidRPr="00AE426C">
        <w:rPr>
          <w:rFonts w:ascii="Tahoma" w:hAnsi="Tahoma" w:cs="Tahoma"/>
          <w:sz w:val="20"/>
        </w:rPr>
        <w:t>EN 13030:2001)</w:t>
      </w:r>
    </w:p>
    <w:p w:rsidR="00AD4E6E" w:rsidRDefault="00AD4E6E" w:rsidP="009A7386">
      <w:pPr>
        <w:pStyle w:val="Lijstalinea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2,3mm x 2,3mm 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und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bookmarkStart w:id="2" w:name="_GoBack"/>
      <w:bookmarkEnd w:id="2"/>
    </w:p>
    <w:p w:rsidR="00EB03FC" w:rsidRPr="009A7386" w:rsidRDefault="00AD4E6E" w:rsidP="00AD4E6E">
      <w:pPr>
        <w:pStyle w:val="Lijstalinea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Klasse A bis</w:t>
      </w:r>
      <w:r w:rsidR="00EB03FC"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0,5 m/s </w:t>
      </w:r>
      <w:r w:rsidR="009A7386" w:rsidRPr="009A7386">
        <w:rPr>
          <w:rFonts w:ascii="Tahoma" w:hAnsi="Tahoma" w:cs="Tahoma"/>
          <w:color w:val="000000"/>
          <w:sz w:val="20"/>
          <w:lang w:val="de-DE" w:eastAsia="nl-BE"/>
        </w:rPr>
        <w:t>Zufuhr</w:t>
      </w:r>
    </w:p>
    <w:p w:rsidR="00EB03FC" w:rsidRPr="009A7386" w:rsidRDefault="009A7386" w:rsidP="00AD4E6E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AD4E6E">
        <w:rPr>
          <w:rFonts w:ascii="Tahoma" w:hAnsi="Tahoma" w:cs="Tahoma"/>
          <w:sz w:val="20"/>
          <w:szCs w:val="20"/>
          <w:lang w:val="de-DE"/>
        </w:rPr>
        <w:t>B bis</w:t>
      </w:r>
      <w:r w:rsidR="00EB03FC"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 w:rsidR="00AD4E6E">
        <w:rPr>
          <w:rFonts w:ascii="Tahoma" w:hAnsi="Tahoma" w:cs="Tahoma"/>
          <w:sz w:val="20"/>
          <w:szCs w:val="20"/>
          <w:lang w:val="de-DE"/>
        </w:rPr>
        <w:t>0</w:t>
      </w:r>
      <w:r w:rsidR="00EB03FC" w:rsidRPr="009A7386">
        <w:rPr>
          <w:rFonts w:ascii="Tahoma" w:hAnsi="Tahoma" w:cs="Tahoma"/>
          <w:sz w:val="20"/>
          <w:szCs w:val="20"/>
          <w:lang w:val="de-DE"/>
        </w:rPr>
        <w:t xml:space="preserve"> m/s </w:t>
      </w:r>
      <w:r w:rsidRPr="009A7386">
        <w:rPr>
          <w:rFonts w:ascii="Tahoma" w:hAnsi="Tahoma" w:cs="Tahoma"/>
          <w:sz w:val="20"/>
          <w:szCs w:val="20"/>
          <w:lang w:val="de-DE"/>
        </w:rPr>
        <w:t>Zufuhr</w:t>
      </w:r>
    </w:p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</w:t>
      </w:r>
      <w:r w:rsidR="00B90F2A">
        <w:rPr>
          <w:rFonts w:ascii="Tahoma" w:hAnsi="Tahoma" w:cs="Tahoma"/>
          <w:color w:val="000000"/>
          <w:sz w:val="20"/>
          <w:lang w:val="de-DE" w:eastAsia="nl-BE"/>
        </w:rPr>
        <w:t>101477/1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>der Witterungsbeständigkeit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9A7386" w:rsidRPr="00AE426C" w:rsidRDefault="009A7386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:rsidR="009A7386" w:rsidRPr="00AE426C" w:rsidRDefault="009A7386" w:rsidP="009A738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:rsidR="00EB03FC" w:rsidRPr="00AE426C" w:rsidRDefault="00EB03FC" w:rsidP="00EB03FC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B90F2A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</w:t>
      </w:r>
      <w:r w:rsidR="00EB03FC" w:rsidRPr="00B90F2A">
        <w:rPr>
          <w:rFonts w:ascii="Tahoma" w:hAnsi="Tahoma"/>
          <w:sz w:val="20"/>
          <w:lang w:val="de-DE"/>
        </w:rPr>
        <w:t xml:space="preserve"> AlMgSi0,5(F25) - T66 - 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9A7386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Einbautiefe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29 </w:t>
      </w:r>
      <w:r w:rsidR="00EB03FC" w:rsidRPr="003B7174">
        <w:rPr>
          <w:rFonts w:ascii="Tahoma" w:hAnsi="Tahoma"/>
          <w:sz w:val="20"/>
        </w:rPr>
        <w:t>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AD4E6E">
        <w:rPr>
          <w:rFonts w:ascii="Tahoma" w:hAnsi="Tahoma" w:cs="Tahoma"/>
          <w:szCs w:val="20"/>
          <w:lang w:val="de-DE"/>
        </w:rPr>
        <w:t>6 x 6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21908">
        <w:rPr>
          <w:rFonts w:ascii="Tahoma" w:hAnsi="Tahoma" w:cs="Tahoma"/>
          <w:szCs w:val="20"/>
          <w:lang w:val="de-DE"/>
        </w:rPr>
        <w:t>Wasse</w:t>
      </w:r>
      <w:r>
        <w:rPr>
          <w:rFonts w:ascii="Tahoma" w:hAnsi="Tahoma" w:cs="Tahoma"/>
          <w:szCs w:val="20"/>
          <w:lang w:val="de-DE"/>
        </w:rPr>
        <w:t>rabfluss</w:t>
      </w:r>
      <w:r w:rsidRPr="00421908">
        <w:rPr>
          <w:rFonts w:ascii="Tahoma" w:hAnsi="Tahoma" w:cs="Tahoma"/>
          <w:szCs w:val="20"/>
          <w:lang w:val="de-DE"/>
        </w:rPr>
        <w:t>r</w:t>
      </w:r>
      <w:r w:rsidR="00AD4E6E">
        <w:rPr>
          <w:rFonts w:ascii="Tahoma" w:hAnsi="Tahoma" w:cs="Tahoma"/>
          <w:szCs w:val="20"/>
          <w:lang w:val="de-DE"/>
        </w:rPr>
        <w:t xml:space="preserve">inne </w:t>
      </w:r>
      <w:r w:rsidRPr="00421908">
        <w:rPr>
          <w:rFonts w:ascii="Tahoma" w:hAnsi="Tahoma" w:cs="Tahoma"/>
          <w:szCs w:val="20"/>
          <w:lang w:val="de-DE"/>
        </w:rPr>
        <w:t>fü</w:t>
      </w:r>
      <w:r>
        <w:rPr>
          <w:rFonts w:ascii="Tahoma" w:hAnsi="Tahoma" w:cs="Tahoma"/>
          <w:szCs w:val="20"/>
          <w:lang w:val="de-DE"/>
        </w:rPr>
        <w:t>r eine erhöhte Witterungsbeständigkeit</w:t>
      </w:r>
      <w:r w:rsidRPr="00421908">
        <w:rPr>
          <w:rFonts w:ascii="Tahoma" w:hAnsi="Tahoma" w:cs="Tahoma"/>
          <w:szCs w:val="20"/>
          <w:lang w:val="de-DE"/>
        </w:rPr>
        <w:t xml:space="preserve">: </w:t>
      </w:r>
      <w:r>
        <w:rPr>
          <w:rFonts w:ascii="Tahoma" w:hAnsi="Tahoma" w:cs="Tahoma"/>
          <w:szCs w:val="20"/>
          <w:lang w:val="de-DE"/>
        </w:rPr>
        <w:t>K</w:t>
      </w:r>
      <w:r w:rsidRPr="00421908">
        <w:rPr>
          <w:rFonts w:ascii="Tahoma" w:hAnsi="Tahoma" w:cs="Tahoma"/>
          <w:szCs w:val="20"/>
          <w:lang w:val="de-DE"/>
        </w:rPr>
        <w:t xml:space="preserve">lasse </w:t>
      </w:r>
      <w:r w:rsidR="00AD4E6E">
        <w:rPr>
          <w:rFonts w:ascii="Tahoma" w:hAnsi="Tahoma" w:cs="Tahoma"/>
          <w:szCs w:val="20"/>
          <w:lang w:val="de-DE"/>
        </w:rPr>
        <w:t>A</w:t>
      </w:r>
      <w:r w:rsidR="00730AF5">
        <w:rPr>
          <w:rFonts w:ascii="Tahoma" w:hAnsi="Tahoma" w:cs="Tahoma"/>
          <w:szCs w:val="20"/>
          <w:lang w:val="de-DE"/>
        </w:rPr>
        <w:t>3</w:t>
      </w:r>
      <w:r w:rsidRPr="00421908">
        <w:rPr>
          <w:rFonts w:ascii="Tahoma" w:hAnsi="Tahoma" w:cs="Tahoma"/>
          <w:szCs w:val="20"/>
          <w:lang w:val="de-DE"/>
        </w:rPr>
        <w:t xml:space="preserve"> </w:t>
      </w:r>
      <w:r>
        <w:rPr>
          <w:rFonts w:ascii="Tahoma" w:hAnsi="Tahoma" w:cs="Tahoma"/>
          <w:szCs w:val="20"/>
          <w:lang w:val="de-DE"/>
        </w:rPr>
        <w:t>b</w:t>
      </w:r>
      <w:r w:rsidR="00AD4E6E">
        <w:rPr>
          <w:rFonts w:ascii="Tahoma" w:hAnsi="Tahoma" w:cs="Tahoma"/>
          <w:szCs w:val="20"/>
          <w:lang w:val="de-DE"/>
        </w:rPr>
        <w:t>is</w:t>
      </w:r>
      <w:r w:rsidRPr="00421908">
        <w:rPr>
          <w:rFonts w:ascii="Tahoma" w:hAnsi="Tahoma" w:cs="Tahoma"/>
          <w:szCs w:val="20"/>
          <w:lang w:val="de-DE"/>
        </w:rPr>
        <w:t xml:space="preserve"> 0,5 m/s (BSRIA, </w:t>
      </w:r>
      <w:r w:rsidR="00730AF5">
        <w:rPr>
          <w:rFonts w:ascii="Tahoma" w:hAnsi="Tahoma" w:cs="Tahoma"/>
          <w:color w:val="000000"/>
          <w:lang w:val="de-DE"/>
        </w:rPr>
        <w:t>101477/1</w:t>
      </w:r>
      <w:r w:rsidRPr="00421908">
        <w:rPr>
          <w:rFonts w:ascii="Tahoma" w:hAnsi="Tahoma" w:cs="Tahoma"/>
          <w:szCs w:val="20"/>
          <w:lang w:val="de-DE"/>
        </w:rPr>
        <w:t>)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Wasserschenkel</w:t>
      </w:r>
      <w:r w:rsidRPr="00421908">
        <w:rPr>
          <w:rFonts w:ascii="Tahoma" w:hAnsi="Tahoma" w:cs="Tahoma"/>
          <w:szCs w:val="20"/>
          <w:lang w:val="de-DE"/>
        </w:rPr>
        <w:t xml:space="preserve"> zur Vorbeugung von </w:t>
      </w:r>
      <w:r>
        <w:rPr>
          <w:rFonts w:ascii="Tahoma" w:hAnsi="Tahoma" w:cs="Tahoma"/>
          <w:szCs w:val="20"/>
          <w:lang w:val="de-DE"/>
        </w:rPr>
        <w:t>Schmutzablagerung</w:t>
      </w:r>
      <w:r w:rsidRPr="00421908">
        <w:rPr>
          <w:rFonts w:ascii="Tahoma" w:hAnsi="Tahoma" w:cs="Tahoma"/>
          <w:szCs w:val="20"/>
          <w:lang w:val="de-DE"/>
        </w:rPr>
        <w:t xml:space="preserve"> an der Fassade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</w:t>
      </w:r>
      <w:r w:rsidR="00AD4E6E">
        <w:rPr>
          <w:rFonts w:ascii="Tahoma" w:hAnsi="Tahoma" w:cs="Tahoma"/>
          <w:lang w:val="de-DE"/>
        </w:rPr>
        <w:t>abflussrinne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B317D7">
        <w:rPr>
          <w:rFonts w:ascii="Tahoma" w:hAnsi="Tahoma" w:cs="Tahoma"/>
          <w:szCs w:val="20"/>
        </w:rPr>
        <w:t>4</w:t>
      </w:r>
    </w:p>
    <w:p w:rsidR="00EB03FC" w:rsidRPr="0011491F" w:rsidRDefault="00EB03FC" w:rsidP="003747A7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ascii="Tahoma" w:hAnsi="Tahoma" w:cs="Tahoma"/>
          <w:szCs w:val="20"/>
          <w:lang w:val="de-DE"/>
        </w:rPr>
      </w:pPr>
      <w:r w:rsidRPr="00791950">
        <w:rPr>
          <w:rFonts w:ascii="Tahoma" w:hAnsi="Tahoma" w:cs="Tahoma"/>
          <w:szCs w:val="20"/>
          <w:lang w:val="de-DE"/>
        </w:rPr>
        <w:t xml:space="preserve">ohne </w:t>
      </w:r>
      <w:r w:rsidR="00AD4E6E">
        <w:rPr>
          <w:rFonts w:ascii="Tahoma" w:hAnsi="Tahoma" w:cs="Tahoma"/>
          <w:szCs w:val="20"/>
          <w:lang w:val="de-DE"/>
        </w:rPr>
        <w:t>Anschlagrahmen</w:t>
      </w:r>
    </w:p>
    <w:sectPr w:rsidR="00EB03FC" w:rsidRPr="0011491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1F16C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1F16C5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34515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66551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317D7"/>
    <w:rsid w:val="00B5330A"/>
    <w:rsid w:val="00B546BF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4:docId w14:val="1403ADF6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1961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20</cp:revision>
  <cp:lastPrinted>2009-08-12T09:58:00Z</cp:lastPrinted>
  <dcterms:created xsi:type="dcterms:W3CDTF">2019-03-11T10:21:00Z</dcterms:created>
  <dcterms:modified xsi:type="dcterms:W3CDTF">2020-06-15T11:52:00Z</dcterms:modified>
</cp:coreProperties>
</file>